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95EA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5EA2">
              <w:rPr>
                <w:b/>
                <w:sz w:val="26"/>
                <w:szCs w:val="26"/>
              </w:rPr>
              <w:t>202B_156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C95EA2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95EA2">
              <w:rPr>
                <w:b/>
                <w:sz w:val="26"/>
                <w:szCs w:val="26"/>
              </w:rPr>
              <w:t>2072561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95EA2" w:rsidRPr="00C95EA2">
        <w:rPr>
          <w:b/>
          <w:sz w:val="26"/>
          <w:szCs w:val="26"/>
        </w:rPr>
        <w:t xml:space="preserve">Вязка спиральная </w:t>
      </w:r>
      <w:r w:rsidR="000D0007" w:rsidRPr="000D0007">
        <w:rPr>
          <w:b/>
          <w:sz w:val="26"/>
          <w:szCs w:val="26"/>
        </w:rPr>
        <w:t>ЗПС-(35-50)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C95EA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95EA2">
              <w:t xml:space="preserve">Вязка спиральная </w:t>
            </w:r>
            <w:r w:rsidR="000D0007" w:rsidRPr="000D0007">
              <w:t>ЗПС-(35-50)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 для крепления защищенных 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0D0007" w:rsidRDefault="000D000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0D0007">
              <w:rPr>
                <w:color w:val="000000"/>
                <w:shd w:val="clear" w:color="auto" w:fill="FFFFFF"/>
              </w:rPr>
              <w:t>Материал - сталь с полимерным покрытием. Сечение 35-50 мм². Наличие протектора  от перетирания вязки о шейку изолятора. Наличие цветовой маркировки кембрика вязки - жёлтый.</w:t>
            </w:r>
          </w:p>
          <w:p w:rsidR="00716ECF" w:rsidRPr="00716ECF" w:rsidRDefault="00716EC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bookmarkStart w:id="1" w:name="_GoBack"/>
            <w:bookmarkEnd w:id="1"/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 w:rsidR="000743D4">
              <w:rPr>
                <w:color w:val="000000"/>
                <w:shd w:val="clear" w:color="auto" w:fill="FFFFFF"/>
              </w:rPr>
              <w:t>монтаж вязки производится без инструмента поверх изоляции защищенного провода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9686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9686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6CE" w:rsidRDefault="008F36CE">
      <w:r>
        <w:separator/>
      </w:r>
    </w:p>
  </w:endnote>
  <w:endnote w:type="continuationSeparator" w:id="0">
    <w:p w:rsidR="008F36CE" w:rsidRDefault="008F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6CE" w:rsidRDefault="008F36CE">
      <w:r>
        <w:separator/>
      </w:r>
    </w:p>
  </w:footnote>
  <w:footnote w:type="continuationSeparator" w:id="0">
    <w:p w:rsidR="008F36CE" w:rsidRDefault="008F3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2533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007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1E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3A6B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6CE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96865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1B2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2C78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FB2A3D"/>
  <w15:docId w15:val="{59317D1A-2309-4FDA-B6BD-F3043316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918FA-2546-44F6-8E38-877B317EA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814903-FE9E-4317-883A-98E429B75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8</cp:revision>
  <cp:lastPrinted>2010-09-30T14:29:00Z</cp:lastPrinted>
  <dcterms:created xsi:type="dcterms:W3CDTF">2015-03-25T08:07:00Z</dcterms:created>
  <dcterms:modified xsi:type="dcterms:W3CDTF">2018-04-08T10:35:00Z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